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0958B" w14:textId="77777777" w:rsidR="00B60B59" w:rsidRDefault="00B60B5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85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B60B59" w14:paraId="71BF6121" w14:textId="77777777">
        <w:tc>
          <w:tcPr>
            <w:tcW w:w="9855" w:type="dxa"/>
            <w:shd w:val="clear" w:color="auto" w:fill="E0E0E0"/>
          </w:tcPr>
          <w:p w14:paraId="4205C0B9" w14:textId="77777777" w:rsidR="00B60B59" w:rsidRDefault="00ED1F79">
            <w:pPr>
              <w:spacing w:before="120" w:after="120"/>
            </w:pPr>
            <w:r>
              <w:rPr>
                <w:b/>
                <w:color w:val="222222"/>
                <w:sz w:val="24"/>
                <w:szCs w:val="24"/>
              </w:rPr>
              <w:t xml:space="preserve">Standard 9: </w:t>
            </w:r>
            <w:commentRangeStart w:id="0"/>
            <w:r>
              <w:rPr>
                <w:b/>
                <w:color w:val="222222"/>
                <w:sz w:val="24"/>
                <w:szCs w:val="24"/>
              </w:rPr>
              <w:t>Teaching staff</w:t>
            </w:r>
            <w:commentRangeEnd w:id="0"/>
            <w:r>
              <w:commentReference w:id="0"/>
            </w:r>
          </w:p>
        </w:tc>
      </w:tr>
      <w:tr w:rsidR="00B60B59" w14:paraId="29F608D7" w14:textId="77777777">
        <w:tc>
          <w:tcPr>
            <w:tcW w:w="9855" w:type="dxa"/>
          </w:tcPr>
          <w:p w14:paraId="55FE2CB8" w14:textId="3EEC9148" w:rsidR="00B60B59" w:rsidRDefault="00ED1F79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Teachers with necessary academic and professional qualifications from several faculties of the University of Belgrade participate in the implementation of the graduate study program </w:t>
            </w:r>
            <w:r>
              <w:rPr>
                <w:b/>
                <w:sz w:val="24"/>
                <w:szCs w:val="24"/>
              </w:rPr>
              <w:t>Advanced Data Analytics</w:t>
            </w:r>
            <w:r>
              <w:rPr>
                <w:sz w:val="24"/>
                <w:szCs w:val="24"/>
              </w:rPr>
              <w:t xml:space="preserve"> (Faculty of Philosophy (</w:t>
            </w:r>
            <w:r w:rsidR="000F564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teachers), Faculty of Mathematics (4), Faculty of Organizational Sciences (</w:t>
            </w:r>
            <w:r w:rsidR="000F564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 xml:space="preserve">), and Faculty of Medicine (4)). </w:t>
            </w:r>
            <w:r w:rsidR="00BD0C54" w:rsidRPr="00BD0C54">
              <w:rPr>
                <w:sz w:val="24"/>
                <w:szCs w:val="24"/>
              </w:rPr>
              <w:t xml:space="preserve">In addition, </w:t>
            </w:r>
            <w:r w:rsidR="00BD0C54" w:rsidRPr="00BD0C54">
              <w:rPr>
                <w:sz w:val="22"/>
                <w:szCs w:val="22"/>
              </w:rPr>
              <w:t xml:space="preserve">researchers from the </w:t>
            </w:r>
            <w:r w:rsidR="00BD0C54" w:rsidRPr="00BD0C54">
              <w:rPr>
                <w:sz w:val="22"/>
                <w:szCs w:val="22"/>
              </w:rPr>
              <w:t>i</w:t>
            </w:r>
            <w:r w:rsidR="00BD0C54" w:rsidRPr="00BD0C54">
              <w:rPr>
                <w:sz w:val="22"/>
                <w:szCs w:val="22"/>
              </w:rPr>
              <w:t>nstitute</w:t>
            </w:r>
            <w:r w:rsidR="00BD0C54" w:rsidRPr="00BD0C54">
              <w:rPr>
                <w:sz w:val="22"/>
                <w:szCs w:val="22"/>
              </w:rPr>
              <w:t>s</w:t>
            </w:r>
            <w:r w:rsidR="00BD0C54" w:rsidRPr="00BD0C54">
              <w:rPr>
                <w:sz w:val="22"/>
                <w:szCs w:val="22"/>
              </w:rPr>
              <w:t xml:space="preserve"> within the University of Belgrade also take part in teaching</w:t>
            </w:r>
            <w:r w:rsidR="00BD0C54" w:rsidRPr="00BD0C54">
              <w:rPr>
                <w:sz w:val="22"/>
                <w:szCs w:val="22"/>
              </w:rPr>
              <w:t xml:space="preserve"> </w:t>
            </w:r>
            <w:r w:rsidR="00BD0C54" w:rsidRPr="00BD0C54">
              <w:rPr>
                <w:sz w:val="22"/>
                <w:szCs w:val="22"/>
              </w:rPr>
              <w:t>(Institute "Mihajlo Pupin" (2), Institute of Physics (3), Center for Multidisciplinary Studies (1))</w:t>
            </w:r>
            <w:r w:rsidR="00BD0C54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4"/>
                <w:szCs w:val="24"/>
              </w:rPr>
              <w:t xml:space="preserve">Their qualifications can be verified by examining their competence sheets (the </w:t>
            </w:r>
            <w:r>
              <w:rPr>
                <w:i/>
                <w:sz w:val="24"/>
                <w:szCs w:val="24"/>
              </w:rPr>
              <w:t>Book of teachers</w:t>
            </w:r>
            <w:r>
              <w:rPr>
                <w:sz w:val="24"/>
                <w:szCs w:val="24"/>
              </w:rPr>
              <w:t>), Standard 9, and on the Websites of the faculties they are employed with. All teachers in this study program are involv</w:t>
            </w:r>
            <w:bookmarkStart w:id="1" w:name="_GoBack"/>
            <w:bookmarkEnd w:id="1"/>
            <w:r>
              <w:rPr>
                <w:sz w:val="24"/>
                <w:szCs w:val="24"/>
              </w:rPr>
              <w:t>ed in national and international research projects.</w:t>
            </w:r>
          </w:p>
          <w:p w14:paraId="130660E5" w14:textId="77777777" w:rsidR="00B60B59" w:rsidRDefault="00ED1F79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number of teachers corresponds to the requirements of the study program – it is large enough to cover the total number of classes in this study program, so that each teacher is assigned maximum 180 hours of active teaching per year, or maximum 6 hours per week. </w:t>
            </w:r>
          </w:p>
          <w:p w14:paraId="76BFE0B1" w14:textId="05D20A7A" w:rsidR="00B60B59" w:rsidRDefault="00ED1F79">
            <w:pPr>
              <w:widowControl/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percentage of teachers participating in this study program as full-time employees of the University of Belgrade, compared to total number of teachers in this study program is </w:t>
            </w:r>
            <w:r w:rsidR="004A412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%. Research and professional competences of the teaching staff correspond to different fields, altogether covering the interdisciplinary field of data analytics. </w:t>
            </w:r>
          </w:p>
          <w:p w14:paraId="3A1BECA6" w14:textId="77777777" w:rsidR="00B60B59" w:rsidRDefault="00ED1F79">
            <w:pPr>
              <w:spacing w:before="360"/>
              <w:rPr>
                <w:sz w:val="24"/>
                <w:szCs w:val="24"/>
              </w:rPr>
            </w:pPr>
            <w:bookmarkStart w:id="2" w:name="_gjdgxs" w:colFirst="0" w:colLast="0"/>
            <w:bookmarkEnd w:id="2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9.1.</w:t>
            </w:r>
            <w:r>
              <w:rPr>
                <w:sz w:val="24"/>
                <w:szCs w:val="24"/>
              </w:rPr>
              <w:t xml:space="preserve"> </w:t>
            </w:r>
            <w:hyperlink r:id="rId7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Научне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уметничке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стручне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квалификације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задужења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настави</w:t>
              </w:r>
              <w:proofErr w:type="spellEnd"/>
            </w:hyperlink>
          </w:p>
          <w:p w14:paraId="5C526A01" w14:textId="77777777" w:rsidR="00B60B59" w:rsidRDefault="00ED1F79">
            <w:pPr>
              <w:rPr>
                <w:sz w:val="24"/>
                <w:szCs w:val="24"/>
              </w:rPr>
            </w:pPr>
            <w:bookmarkStart w:id="3" w:name="_30j0zll" w:colFirst="0" w:colLast="0"/>
            <w:bookmarkEnd w:id="3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9.2.</w:t>
            </w:r>
            <w:r>
              <w:rPr>
                <w:sz w:val="24"/>
                <w:szCs w:val="24"/>
              </w:rPr>
              <w:t xml:space="preserve"> </w:t>
            </w:r>
            <w:hyperlink r:id="rId8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Листа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ангажованих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  <w:r>
              <w:rPr>
                <w:sz w:val="24"/>
                <w:szCs w:val="24"/>
              </w:rPr>
              <w:t xml:space="preserve"> </w:t>
            </w:r>
          </w:p>
          <w:p w14:paraId="60B99010" w14:textId="77777777" w:rsidR="00B60B59" w:rsidRDefault="00ED1F79">
            <w:pPr>
              <w:rPr>
                <w:sz w:val="24"/>
                <w:szCs w:val="24"/>
              </w:rPr>
            </w:pPr>
            <w:bookmarkStart w:id="4" w:name="_1fob9te" w:colFirst="0" w:colLast="0"/>
            <w:bookmarkEnd w:id="4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9.3 </w:t>
            </w:r>
            <w:hyperlink r:id="rId9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Збирни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преглед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броја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proofErr w:type="gramStart"/>
              <w:r>
                <w:rPr>
                  <w:color w:val="0000FF"/>
                  <w:sz w:val="24"/>
                  <w:szCs w:val="24"/>
                  <w:u w:val="single"/>
                </w:rPr>
                <w:t>областима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>,  и</w:t>
              </w:r>
              <w:proofErr w:type="gram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ужим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научним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или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уметничким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областима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ангажованих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</w:p>
          <w:p w14:paraId="49D89EA3" w14:textId="77777777" w:rsidR="00B60B59" w:rsidRDefault="00ED1F79">
            <w:pPr>
              <w:rPr>
                <w:sz w:val="24"/>
                <w:szCs w:val="24"/>
              </w:rPr>
            </w:pPr>
            <w:bookmarkStart w:id="5" w:name="_3znysh7" w:colFirst="0" w:colLast="0"/>
            <w:bookmarkEnd w:id="5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9.4.</w:t>
            </w:r>
            <w:r>
              <w:rPr>
                <w:sz w:val="24"/>
                <w:szCs w:val="24"/>
              </w:rPr>
              <w:t xml:space="preserve"> </w:t>
            </w:r>
            <w:hyperlink r:id="rId10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Листа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сарадника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ангажованих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  <w:r>
              <w:rPr>
                <w:b/>
                <w:sz w:val="24"/>
                <w:szCs w:val="24"/>
              </w:rPr>
              <w:t xml:space="preserve"> </w:t>
            </w:r>
          </w:p>
          <w:bookmarkStart w:id="6" w:name="_2et92p0" w:colFirst="0" w:colLast="0"/>
          <w:bookmarkEnd w:id="6"/>
          <w:p w14:paraId="164AB17A" w14:textId="77777777" w:rsidR="00B60B59" w:rsidRDefault="00ED1F79">
            <w:pPr>
              <w:spacing w:before="120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"http://../tabele/Izvestaj%20o%20broju%20nastavnika.doc" \h </w:instrText>
            </w:r>
            <w:r>
              <w:fldChar w:fldCharType="separate"/>
            </w:r>
            <w:proofErr w:type="spellStart"/>
            <w:r>
              <w:rPr>
                <w:b/>
                <w:color w:val="0000FF"/>
                <w:sz w:val="24"/>
                <w:szCs w:val="24"/>
                <w:u w:val="single"/>
              </w:rPr>
              <w:t>Извештај</w:t>
            </w:r>
            <w:proofErr w:type="spellEnd"/>
            <w:r>
              <w:rPr>
                <w:b/>
                <w:color w:val="0000FF"/>
                <w:sz w:val="24"/>
                <w:szCs w:val="24"/>
                <w:u w:val="single"/>
              </w:rPr>
              <w:t xml:space="preserve"> 2.</w:t>
            </w:r>
            <w:r>
              <w:rPr>
                <w:b/>
                <w:color w:val="0000FF"/>
                <w:sz w:val="24"/>
                <w:szCs w:val="24"/>
                <w:u w:val="single"/>
              </w:rPr>
              <w:fldChar w:fldCharType="end"/>
            </w:r>
            <w:hyperlink r:id="rId11"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Број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према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потребама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програма</w:t>
              </w:r>
              <w:proofErr w:type="spellEnd"/>
            </w:hyperlink>
          </w:p>
          <w:bookmarkStart w:id="7" w:name="_tyjcwt" w:colFirst="0" w:colLast="0"/>
          <w:bookmarkEnd w:id="7"/>
          <w:p w14:paraId="4A875C21" w14:textId="77777777" w:rsidR="00B60B59" w:rsidRDefault="00ED1F79">
            <w:pPr>
              <w:rPr>
                <w:color w:val="0000FF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"http://../tabele/Izvestaj%20o%20broju%20saradnika.doc" \h </w:instrText>
            </w:r>
            <w:r>
              <w:fldChar w:fldCharType="separate"/>
            </w:r>
            <w:proofErr w:type="spellStart"/>
            <w:r>
              <w:rPr>
                <w:b/>
                <w:color w:val="0000FF"/>
                <w:sz w:val="24"/>
                <w:szCs w:val="24"/>
                <w:u w:val="single"/>
              </w:rPr>
              <w:t>Извештај</w:t>
            </w:r>
            <w:proofErr w:type="spellEnd"/>
            <w:r>
              <w:rPr>
                <w:b/>
                <w:color w:val="0000FF"/>
                <w:sz w:val="24"/>
                <w:szCs w:val="24"/>
                <w:u w:val="single"/>
              </w:rPr>
              <w:t xml:space="preserve"> 3.</w:t>
            </w:r>
            <w:r>
              <w:rPr>
                <w:b/>
                <w:color w:val="0000FF"/>
                <w:sz w:val="24"/>
                <w:szCs w:val="24"/>
                <w:u w:val="single"/>
              </w:rPr>
              <w:fldChar w:fldCharType="end"/>
            </w:r>
            <w:hyperlink r:id="rId12"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Број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сарадника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према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потребама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програма</w:t>
              </w:r>
              <w:proofErr w:type="spellEnd"/>
            </w:hyperlink>
            <w:r>
              <w:fldChar w:fldCharType="begin"/>
            </w:r>
            <w:r>
              <w:instrText xml:space="preserve"> HYPERLINK "http://../tabele/Izvestaj%20o%20broju%20saradnika.doc" </w:instrText>
            </w:r>
            <w:r>
              <w:fldChar w:fldCharType="separate"/>
            </w:r>
          </w:p>
          <w:bookmarkStart w:id="8" w:name="_3dy6vkm" w:colFirst="0" w:colLast="0"/>
          <w:bookmarkEnd w:id="8"/>
          <w:p w14:paraId="45E62A6A" w14:textId="77777777" w:rsidR="00B60B59" w:rsidRDefault="00ED1F79">
            <w:pPr>
              <w:spacing w:after="120"/>
              <w:rPr>
                <w:sz w:val="24"/>
                <w:szCs w:val="24"/>
              </w:rPr>
            </w:pPr>
            <w:r>
              <w:fldChar w:fldCharType="end"/>
            </w:r>
            <w:hyperlink r:id="rId13">
              <w:proofErr w:type="spellStart"/>
              <w:r>
                <w:rPr>
                  <w:b/>
                  <w:color w:val="0000FF"/>
                  <w:sz w:val="24"/>
                  <w:szCs w:val="24"/>
                  <w:u w:val="single"/>
                </w:rPr>
                <w:t>Извештај</w:t>
              </w:r>
              <w:proofErr w:type="spellEnd"/>
              <w:r>
                <w:rPr>
                  <w:b/>
                  <w:color w:val="0000FF"/>
                  <w:sz w:val="24"/>
                  <w:szCs w:val="24"/>
                  <w:u w:val="single"/>
                </w:rPr>
                <w:t xml:space="preserve"> 4.</w:t>
              </w:r>
            </w:hyperlink>
            <w:hyperlink r:id="rId14"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параметрима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програма</w:t>
              </w:r>
              <w:proofErr w:type="spellEnd"/>
            </w:hyperlink>
          </w:p>
        </w:tc>
      </w:tr>
      <w:tr w:rsidR="00B60B59" w14:paraId="6E4C6060" w14:textId="77777777">
        <w:tc>
          <w:tcPr>
            <w:tcW w:w="9855" w:type="dxa"/>
          </w:tcPr>
          <w:p w14:paraId="5EBDDBE6" w14:textId="77777777" w:rsidR="00B60B59" w:rsidRDefault="00ED1F79">
            <w:pPr>
              <w:spacing w:before="120"/>
              <w:rPr>
                <w:sz w:val="24"/>
                <w:szCs w:val="24"/>
              </w:rPr>
            </w:pPr>
            <w:bookmarkStart w:id="9" w:name="_1t3h5sf" w:colFirst="0" w:colLast="0"/>
            <w:bookmarkEnd w:id="9"/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9.1:</w:t>
            </w:r>
            <w:r>
              <w:rPr>
                <w:sz w:val="24"/>
                <w:szCs w:val="24"/>
              </w:rPr>
              <w:t xml:space="preserve"> </w:t>
            </w:r>
            <w:hyperlink r:id="rId15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Копије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радних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књижица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особља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ангажованог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</w:p>
          <w:p w14:paraId="34A9DE72" w14:textId="77777777" w:rsidR="00B60B59" w:rsidRDefault="00ED1F79">
            <w:pPr>
              <w:rPr>
                <w:sz w:val="24"/>
                <w:szCs w:val="24"/>
              </w:rPr>
            </w:pPr>
            <w:bookmarkStart w:id="10" w:name="_4d34og8" w:colFirst="0" w:colLast="0"/>
            <w:bookmarkEnd w:id="10"/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9.2: </w:t>
            </w:r>
            <w:hyperlink r:id="rId16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Књига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ангажованих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</w:p>
          <w:p w14:paraId="73C797B9" w14:textId="77777777" w:rsidR="00B60B59" w:rsidRDefault="00ED1F79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9.3: </w:t>
            </w:r>
            <w:hyperlink r:id="rId17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Доказ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јавној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доступности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података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наставницима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сарадницима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(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публикација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или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сајт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институције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>)</w:t>
              </w:r>
            </w:hyperlink>
          </w:p>
          <w:p w14:paraId="4B148C04" w14:textId="77777777" w:rsidR="00B60B59" w:rsidRDefault="00ED1F79">
            <w:pPr>
              <w:spacing w:after="120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9.4:</w:t>
            </w:r>
            <w:r>
              <w:rPr>
                <w:sz w:val="24"/>
                <w:szCs w:val="24"/>
              </w:rPr>
              <w:t xml:space="preserve"> </w:t>
            </w:r>
            <w:hyperlink r:id="rId18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Сагласности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наставно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особље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ангажовано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</w:p>
        </w:tc>
      </w:tr>
    </w:tbl>
    <w:p w14:paraId="031A2470" w14:textId="77777777" w:rsidR="00B60B59" w:rsidRDefault="00B60B59"/>
    <w:sectPr w:rsidR="00B60B59"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ladan" w:date="2019-01-13T17:19:00Z" w:initials="">
    <w:p w14:paraId="6A6B8E0A" w14:textId="77777777" w:rsidR="00B60B59" w:rsidRDefault="00ED1F7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Double-check all numbers in this document in the end.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B8E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B8E0A" w16cid:durableId="2060656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ladan">
    <w15:presenceInfo w15:providerId="None" w15:userId="Vla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B59"/>
    <w:rsid w:val="000F5645"/>
    <w:rsid w:val="004A4125"/>
    <w:rsid w:val="00B60B59"/>
    <w:rsid w:val="00BD0C54"/>
    <w:rsid w:val="00ED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884F5"/>
  <w15:docId w15:val="{93376E46-082D-4874-B70F-F9C8F2F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F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../tabele/T-9-2.doc" TargetMode="External"/><Relationship Id="rId13" Type="http://schemas.openxmlformats.org/officeDocument/2006/relationships/hyperlink" Target="http://../tabele/Izvestaj%20o%20strukturi%20studijskog%20programa.doc" TargetMode="External"/><Relationship Id="rId18" Type="http://schemas.openxmlformats.org/officeDocument/2006/relationships/hyperlink" Target="http://../prilozi/P-9-4%20Saglasnosti.PD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../prilozi/P-9-2%20Knjiga%20nastavnika.pdf" TargetMode="External"/><Relationship Id="rId12" Type="http://schemas.openxmlformats.org/officeDocument/2006/relationships/hyperlink" Target="http://../tabele/Izvestaj%20o%20broju%20saradnika.doc" TargetMode="External"/><Relationship Id="rId17" Type="http://schemas.openxmlformats.org/officeDocument/2006/relationships/hyperlink" Target="about:blank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../prilozi/P-9-2%20Knjiga%20nastavnika.pdf" TargetMode="External"/><Relationship Id="rId20" Type="http://schemas.microsoft.com/office/2011/relationships/people" Target="people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hyperlink" Target="http://../tabele/Izvestaj%20o%20broju%20nastavnika.doc" TargetMode="External"/><Relationship Id="rId5" Type="http://schemas.microsoft.com/office/2011/relationships/commentsExtended" Target="commentsExtended.xml"/><Relationship Id="rId15" Type="http://schemas.openxmlformats.org/officeDocument/2006/relationships/hyperlink" Target="http://../prilozi/P-9-1%20Radne%20knjizice.PDF" TargetMode="External"/><Relationship Id="rId10" Type="http://schemas.openxmlformats.org/officeDocument/2006/relationships/hyperlink" Target="http://../tabele/T-9-4.doc" TargetMode="External"/><Relationship Id="rId19" Type="http://schemas.openxmlformats.org/officeDocument/2006/relationships/fontTable" Target="fontTable.xml"/><Relationship Id="rId4" Type="http://schemas.openxmlformats.org/officeDocument/2006/relationships/comments" Target="comments.xml"/><Relationship Id="rId9" Type="http://schemas.openxmlformats.org/officeDocument/2006/relationships/hyperlink" Target="http://../tabele/T-9-3.doc" TargetMode="External"/><Relationship Id="rId14" Type="http://schemas.openxmlformats.org/officeDocument/2006/relationships/hyperlink" Target="http://../tabele/Izvestaj%20o%20strukturi%20studijskog%20programa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6</cp:revision>
  <dcterms:created xsi:type="dcterms:W3CDTF">2019-04-16T12:29:00Z</dcterms:created>
  <dcterms:modified xsi:type="dcterms:W3CDTF">2019-06-08T21:25:00Z</dcterms:modified>
</cp:coreProperties>
</file>